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DB" w:rsidRDefault="00424888">
      <w:r>
        <w:rPr>
          <w:sz w:val="24"/>
          <w:szCs w:val="24"/>
        </w:rPr>
        <w:t>Okulumuz ilk olarak 1975 yılında Karatepe- Aslantaş Baraj İlköğretim Okulu adı altında eğitim-öğretime açılmıştır.2001-2002 eğitim-öğretim yılında Enerji Bakanlığı İnşaat Dairesi Başkanlığınca yeni bina yaptırılmış ve TEAŞ Aslantaş HES İlköğretim Okulu olarak faaliyete geçmiştir.</w:t>
      </w:r>
    </w:p>
    <w:sectPr w:rsidR="004E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24888"/>
    <w:rsid w:val="00424888"/>
    <w:rsid w:val="004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müdürpc</dc:creator>
  <cp:lastModifiedBy>müdürpc</cp:lastModifiedBy>
  <cp:revision>2</cp:revision>
  <dcterms:created xsi:type="dcterms:W3CDTF">2019-03-04T10:35:00Z</dcterms:created>
  <dcterms:modified xsi:type="dcterms:W3CDTF">2019-03-04T10:35:00Z</dcterms:modified>
</cp:coreProperties>
</file>